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129D" w14:textId="77777777" w:rsidR="00196CA9" w:rsidRDefault="00196CA9" w:rsidP="0019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1E062" w14:textId="77777777" w:rsidR="008C44F4" w:rsidRDefault="002753AF" w:rsidP="002753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5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работодателей </w:t>
      </w:r>
      <w:r w:rsidR="008C44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действующим законодательством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предусмотрена </w:t>
      </w:r>
      <w:r w:rsidRPr="002753AF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административная, уголовная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материальная ответственность за нарушение норм трудового законодательства. </w:t>
      </w:r>
    </w:p>
    <w:p w14:paraId="1549F728" w14:textId="77777777" w:rsidR="008C44F4" w:rsidRPr="008C44F4" w:rsidRDefault="008C44F4" w:rsidP="002753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44F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ст. 142 Трудового кодекса РФ (далее – ТК РФ) е</w:t>
      </w:r>
      <w:r w:rsidR="002753AF" w:rsidRPr="002753AF">
        <w:rPr>
          <w:rFonts w:ascii="Times New Roman" w:eastAsia="Times New Roman" w:hAnsi="Times New Roman" w:cs="Times New Roman"/>
          <w:sz w:val="28"/>
          <w:szCs w:val="24"/>
          <w:lang w:eastAsia="ru-RU"/>
        </w:rPr>
        <w:t>сли выплата заработной платы задержана на срок более 15 дней, то в любой день после этого работник имеет право, письменно известив работодателя, приостановить работу на весь период</w:t>
      </w:r>
      <w:r w:rsidRPr="008C44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выплаты задержанной суммы</w:t>
      </w:r>
      <w:r w:rsidR="002753AF" w:rsidRPr="00275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519B6E0E" w14:textId="77777777" w:rsidR="008C44F4" w:rsidRPr="008C44F4" w:rsidRDefault="002753AF" w:rsidP="002753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5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Отказ работника от работы по причине невыплаты ему заработной платы является одной из форм самозащиты трудовых прав. </w:t>
      </w:r>
    </w:p>
    <w:p w14:paraId="52D9F596" w14:textId="77777777" w:rsidR="002753AF" w:rsidRPr="002753AF" w:rsidRDefault="008C44F4" w:rsidP="002753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44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Стоит отметить, что </w:t>
      </w:r>
      <w:r w:rsidR="002753AF" w:rsidRPr="00275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п. 57 Постановления Пленума Верховного Суда РФ от 17.03.2004 </w:t>
      </w:r>
      <w:r w:rsidRPr="008C44F4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2753AF" w:rsidRPr="00275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 работник может </w:t>
      </w:r>
      <w:r w:rsidRPr="00275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приостановить работу </w:t>
      </w:r>
      <w:r w:rsidR="002753AF" w:rsidRPr="00275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независимо от наличия вины работодателя в невыплате заработной платы. </w:t>
      </w:r>
    </w:p>
    <w:p w14:paraId="0EAF67EB" w14:textId="77777777" w:rsidR="002753AF" w:rsidRPr="002753AF" w:rsidRDefault="002753AF" w:rsidP="002753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5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период приостановления работы работник вправе отсутствовать на рабочем месте (ч. 3 ст. 142 ТК РФ). </w:t>
      </w:r>
    </w:p>
    <w:p w14:paraId="7A324F7A" w14:textId="77777777" w:rsidR="002753AF" w:rsidRPr="002753AF" w:rsidRDefault="008C44F4" w:rsidP="002753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силу ч.</w:t>
      </w:r>
      <w:r w:rsidRPr="008C44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753AF">
        <w:rPr>
          <w:rFonts w:ascii="Times New Roman" w:eastAsia="Times New Roman" w:hAnsi="Times New Roman" w:cs="Times New Roman"/>
          <w:sz w:val="28"/>
          <w:szCs w:val="24"/>
          <w:lang w:eastAsia="ru-RU"/>
        </w:rPr>
        <w:t>2 ст. 142 ТК РФ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</w:t>
      </w:r>
      <w:r w:rsidR="002753AF" w:rsidRPr="002753AF">
        <w:rPr>
          <w:rFonts w:ascii="Times New Roman" w:eastAsia="Times New Roman" w:hAnsi="Times New Roman" w:cs="Times New Roman"/>
          <w:sz w:val="28"/>
          <w:szCs w:val="24"/>
          <w:lang w:eastAsia="ru-RU"/>
        </w:rPr>
        <w:t>е допускается приостановл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ение работы</w:t>
      </w:r>
      <w:r w:rsidR="002753AF" w:rsidRPr="00275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14:paraId="771FE27E" w14:textId="77777777" w:rsidR="002753AF" w:rsidRPr="002753AF" w:rsidRDefault="002753AF" w:rsidP="002753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5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периоды введения военного и чрезвычайного положения; </w:t>
      </w:r>
    </w:p>
    <w:p w14:paraId="1D4100A0" w14:textId="77777777" w:rsidR="002753AF" w:rsidRPr="002753AF" w:rsidRDefault="002753AF" w:rsidP="002753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5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военных органах и организациях, ведающих вопросами обеспечения обороны страны и безопасности государства, аварийно-спасательных, поисково-спасательных, противопожарных работ, работ по предупреждению или ликвидации стихийных бедствий и чрезвычайных ситуаций, </w:t>
      </w:r>
      <w:r w:rsidR="008C44F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75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правоохранительных органах; </w:t>
      </w:r>
    </w:p>
    <w:p w14:paraId="61C1AF8C" w14:textId="77777777" w:rsidR="002753AF" w:rsidRPr="002753AF" w:rsidRDefault="002753AF" w:rsidP="002753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5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государственным служащим; </w:t>
      </w:r>
    </w:p>
    <w:p w14:paraId="5E787B41" w14:textId="77777777" w:rsidR="008C44F4" w:rsidRDefault="002753AF" w:rsidP="002753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53AF">
        <w:rPr>
          <w:rFonts w:ascii="Times New Roman" w:eastAsia="Times New Roman" w:hAnsi="Times New Roman" w:cs="Times New Roman"/>
          <w:sz w:val="28"/>
          <w:szCs w:val="24"/>
          <w:lang w:eastAsia="ru-RU"/>
        </w:rPr>
        <w:t>- в организациях, непосредственно обслуживающих особо опасные виды производств, оборудования</w:t>
      </w:r>
      <w:r w:rsidR="008C44F4" w:rsidRPr="002753A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275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F1D4DF2" w14:textId="77777777" w:rsidR="008C44F4" w:rsidRDefault="008C44F4" w:rsidP="008C44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Однако, сотрудники </w:t>
      </w:r>
      <w:r w:rsidR="002753AF" w:rsidRPr="00275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таких организаций, права которых на своевременную выплату заработной платы нарушены, могут обратиться в комиссию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753AF" w:rsidRPr="002753A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трудовым спорам, в органы государственного надзора и контроля за соблюде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нием трудового законодательства ил в суд</w:t>
      </w:r>
      <w:r w:rsidRPr="002753A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24414E2" w14:textId="77777777" w:rsidR="008C44F4" w:rsidRPr="008C44F4" w:rsidRDefault="002753AF" w:rsidP="006651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5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работником, связанным с обеспечением жизнедеятельности населения (энергообеспечение, отопление и теплоснабжение, водоснабжение, газоснабжение, связь, станции скорой и </w:t>
      </w:r>
      <w:r w:rsidR="008C44F4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неотложной медицинской помощи).</w:t>
      </w:r>
    </w:p>
    <w:p w14:paraId="78E1DF04" w14:textId="77777777" w:rsidR="006651DF" w:rsidRDefault="002753AF" w:rsidP="002753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5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работником на период приостановления работы в связи с задержкой выплаты ему заработной платы на срок более 15 дней </w:t>
      </w:r>
      <w:r w:rsidR="006651DF">
        <w:rPr>
          <w:rFonts w:ascii="Times New Roman" w:eastAsia="Times New Roman" w:hAnsi="Times New Roman" w:cs="Times New Roman"/>
          <w:sz w:val="28"/>
          <w:szCs w:val="24"/>
          <w:lang w:eastAsia="ru-RU"/>
        </w:rPr>
        <w:t>сохраняется средний заработок</w:t>
      </w:r>
      <w:r w:rsidRPr="00275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0C359025" w14:textId="77777777" w:rsidR="008C44F4" w:rsidRPr="008C44F4" w:rsidRDefault="002753AF" w:rsidP="006651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53A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Работник, отсутствовавший на рабочем месте в период приостановления работы, обязан приступить к работе не позднее следующего рабочего дня после получения письменного уведомления от работодателя о готовности произвести выплату задержанной заработной</w:t>
      </w:r>
      <w:r w:rsidR="00665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платы в день выхода работника</w:t>
      </w:r>
      <w:r w:rsidRPr="00275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7DE7A04C" w14:textId="77777777" w:rsidR="006651DF" w:rsidRDefault="006651DF" w:rsidP="006651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5C39EE">
        <w:rPr>
          <w:color w:val="333333"/>
          <w:sz w:val="28"/>
          <w:szCs w:val="28"/>
        </w:rPr>
        <w:t xml:space="preserve">Уголовная ответственность за невыплату заработной платы наступает </w:t>
      </w:r>
      <w:r>
        <w:rPr>
          <w:color w:val="333333"/>
          <w:sz w:val="28"/>
          <w:szCs w:val="28"/>
        </w:rPr>
        <w:br/>
      </w:r>
      <w:r w:rsidRPr="005C39EE">
        <w:rPr>
          <w:color w:val="333333"/>
          <w:sz w:val="28"/>
          <w:szCs w:val="28"/>
        </w:rPr>
        <w:t xml:space="preserve">в случае полной ее невыплаты свыше двух месяцев либо в случае частичной ее невыплаты свыше трех месяцев. </w:t>
      </w:r>
    </w:p>
    <w:p w14:paraId="003A0CFA" w14:textId="3656170F" w:rsidR="00745D90" w:rsidRPr="00095C6B" w:rsidRDefault="006651DF" w:rsidP="00095C6B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333333"/>
          <w:sz w:val="28"/>
          <w:szCs w:val="28"/>
        </w:rPr>
      </w:pPr>
      <w:r w:rsidRPr="005C39EE">
        <w:rPr>
          <w:color w:val="333333"/>
          <w:sz w:val="28"/>
          <w:szCs w:val="28"/>
        </w:rPr>
        <w:t xml:space="preserve">При этом обязательными условиями наступления уголовной ответственности является наличие трудовых правоотношений между работником и работодателем (наличие трудового договора), наличие </w:t>
      </w:r>
      <w:r>
        <w:rPr>
          <w:color w:val="333333"/>
          <w:sz w:val="28"/>
          <w:szCs w:val="28"/>
        </w:rPr>
        <w:br/>
      </w:r>
      <w:r w:rsidRPr="005C39EE">
        <w:rPr>
          <w:color w:val="333333"/>
          <w:sz w:val="28"/>
          <w:szCs w:val="28"/>
        </w:rPr>
        <w:lastRenderedPageBreak/>
        <w:t xml:space="preserve">у работодателя возможности выплачивать заработную плату, а также умысел виновного лица на невыплату заработной платы и иных выплат, наличие </w:t>
      </w:r>
      <w:r>
        <w:rPr>
          <w:color w:val="333333"/>
          <w:sz w:val="28"/>
          <w:szCs w:val="28"/>
        </w:rPr>
        <w:br/>
      </w:r>
      <w:r w:rsidRPr="005C39EE">
        <w:rPr>
          <w:color w:val="333333"/>
          <w:sz w:val="28"/>
          <w:szCs w:val="28"/>
        </w:rPr>
        <w:t>у последнего корыстной или иной личной заинтересованности».</w:t>
      </w:r>
    </w:p>
    <w:p w14:paraId="736F6156" w14:textId="77777777" w:rsidR="00095C6B" w:rsidRDefault="00095C6B" w:rsidP="00095C6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подготовлена прокуратурой Нахимовского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г. Севастополя.</w:t>
      </w:r>
    </w:p>
    <w:p w14:paraId="12F61176" w14:textId="77777777" w:rsidR="00095C6B" w:rsidRPr="00D23DA8" w:rsidRDefault="00095C6B" w:rsidP="00095C6B">
      <w:pPr>
        <w:contextualSpacing/>
        <w:rPr>
          <w:rFonts w:ascii="Times New Roman" w:hAnsi="Times New Roman"/>
          <w:sz w:val="36"/>
          <w:szCs w:val="36"/>
        </w:rPr>
      </w:pPr>
    </w:p>
    <w:p w14:paraId="37B5CE27" w14:textId="305568D3" w:rsidR="000E18B3" w:rsidRDefault="000E18B3" w:rsidP="000E18B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B28EE6" w14:textId="77777777" w:rsidR="001F46B0" w:rsidRDefault="001F46B0"/>
    <w:p w14:paraId="6120FA80" w14:textId="77777777" w:rsidR="0091429F" w:rsidRDefault="0091429F"/>
    <w:p w14:paraId="4936DE63" w14:textId="77777777" w:rsidR="0091429F" w:rsidRDefault="0091429F"/>
    <w:p w14:paraId="58FE464B" w14:textId="77777777" w:rsidR="0091429F" w:rsidRDefault="0091429F"/>
    <w:p w14:paraId="2DDB8C48" w14:textId="77777777" w:rsidR="00196CA9" w:rsidRDefault="00196CA9"/>
    <w:p w14:paraId="5AA1623F" w14:textId="77777777" w:rsidR="00196CA9" w:rsidRDefault="00196CA9"/>
    <w:p w14:paraId="7C42FEA6" w14:textId="77777777" w:rsidR="006651DF" w:rsidRDefault="006651DF"/>
    <w:p w14:paraId="3130187F" w14:textId="77777777" w:rsidR="006651DF" w:rsidRDefault="006651DF"/>
    <w:p w14:paraId="1D289316" w14:textId="77777777" w:rsidR="006651DF" w:rsidRDefault="006651DF"/>
    <w:p w14:paraId="389F6964" w14:textId="77777777" w:rsidR="006651DF" w:rsidRDefault="006651DF"/>
    <w:p w14:paraId="569AF639" w14:textId="77777777" w:rsidR="006651DF" w:rsidRDefault="006651DF"/>
    <w:p w14:paraId="11E4BAD5" w14:textId="77777777" w:rsidR="006651DF" w:rsidRDefault="006651DF"/>
    <w:p w14:paraId="0EE033DB" w14:textId="77777777" w:rsidR="006651DF" w:rsidRDefault="006651DF"/>
    <w:p w14:paraId="4A320E0F" w14:textId="77777777" w:rsidR="006651DF" w:rsidRDefault="006651DF"/>
    <w:p w14:paraId="7D522372" w14:textId="77777777" w:rsidR="006651DF" w:rsidRDefault="006651DF"/>
    <w:p w14:paraId="5326CFFD" w14:textId="77777777" w:rsidR="006651DF" w:rsidRDefault="006651DF"/>
    <w:p w14:paraId="1305F541" w14:textId="77777777" w:rsidR="006651DF" w:rsidRDefault="006651DF"/>
    <w:p w14:paraId="669E7802" w14:textId="77777777" w:rsidR="006651DF" w:rsidRDefault="006651DF"/>
    <w:p w14:paraId="686EC3CF" w14:textId="77777777" w:rsidR="0091429F" w:rsidRPr="0091429F" w:rsidRDefault="002526E3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</w:t>
      </w:r>
      <w:r w:rsidR="0091429F" w:rsidRPr="009142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</w:t>
      </w:r>
      <w:r w:rsidR="0091429F" w:rsidRPr="0091429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Полохова</w:t>
      </w:r>
    </w:p>
    <w:sectPr w:rsidR="0091429F" w:rsidRPr="0091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DC"/>
    <w:multiLevelType w:val="hybridMultilevel"/>
    <w:tmpl w:val="E92017F4"/>
    <w:lvl w:ilvl="0" w:tplc="C2DC28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A66483D"/>
    <w:multiLevelType w:val="hybridMultilevel"/>
    <w:tmpl w:val="B4F012FC"/>
    <w:lvl w:ilvl="0" w:tplc="BA446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70978156">
    <w:abstractNumId w:val="1"/>
  </w:num>
  <w:num w:numId="2" w16cid:durableId="37481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92D"/>
    <w:rsid w:val="00095C6B"/>
    <w:rsid w:val="000E18B3"/>
    <w:rsid w:val="000F6235"/>
    <w:rsid w:val="001138AC"/>
    <w:rsid w:val="00196CA9"/>
    <w:rsid w:val="001F46B0"/>
    <w:rsid w:val="002278A4"/>
    <w:rsid w:val="002526E3"/>
    <w:rsid w:val="002753AF"/>
    <w:rsid w:val="005D13F0"/>
    <w:rsid w:val="005E36D0"/>
    <w:rsid w:val="006651DF"/>
    <w:rsid w:val="00745D90"/>
    <w:rsid w:val="00796DE3"/>
    <w:rsid w:val="007E692D"/>
    <w:rsid w:val="008C44F4"/>
    <w:rsid w:val="0091429F"/>
    <w:rsid w:val="009B6880"/>
    <w:rsid w:val="009E412F"/>
    <w:rsid w:val="00BC1167"/>
    <w:rsid w:val="00C26ED9"/>
    <w:rsid w:val="00CA6638"/>
    <w:rsid w:val="00CE5A04"/>
    <w:rsid w:val="00DE7279"/>
    <w:rsid w:val="00E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2E11"/>
  <w15:docId w15:val="{91B8E74A-CE2A-483E-AC7E-18793DC1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9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526E3"/>
  </w:style>
  <w:style w:type="character" w:styleId="a6">
    <w:name w:val="Hyperlink"/>
    <w:basedOn w:val="a0"/>
    <w:uiPriority w:val="99"/>
    <w:semiHidden/>
    <w:unhideWhenUsed/>
    <w:rsid w:val="002526E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E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663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20169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Usir</dc:creator>
  <cp:keywords/>
  <dc:description/>
  <cp:lastModifiedBy>Microsoft Office User</cp:lastModifiedBy>
  <cp:revision>2</cp:revision>
  <cp:lastPrinted>2023-05-16T11:45:00Z</cp:lastPrinted>
  <dcterms:created xsi:type="dcterms:W3CDTF">2023-05-31T08:14:00Z</dcterms:created>
  <dcterms:modified xsi:type="dcterms:W3CDTF">2023-05-31T08:14:00Z</dcterms:modified>
</cp:coreProperties>
</file>